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ED38" w14:textId="77777777" w:rsidR="007900C1" w:rsidRPr="009B0208" w:rsidRDefault="007900C1" w:rsidP="007900C1">
      <w:pPr>
        <w:spacing w:before="120" w:after="120"/>
        <w:jc w:val="center"/>
        <w:rPr>
          <w:rFonts w:asciiTheme="minorHAnsi" w:hAnsiTheme="minorHAnsi" w:cstheme="minorHAnsi"/>
          <w:b/>
          <w:color w:val="1F497D"/>
          <w:sz w:val="36"/>
          <w:szCs w:val="36"/>
        </w:rPr>
      </w:pPr>
    </w:p>
    <w:p w14:paraId="5E81F68E" w14:textId="77777777" w:rsidR="00C13501" w:rsidRDefault="00C13501" w:rsidP="008C0C85">
      <w:pPr>
        <w:ind w:left="-426"/>
        <w:jc w:val="center"/>
        <w:rPr>
          <w:rFonts w:asciiTheme="minorHAnsi" w:hAnsiTheme="minorHAnsi" w:cstheme="minorHAnsi"/>
          <w:b/>
          <w:sz w:val="28"/>
        </w:rPr>
      </w:pPr>
    </w:p>
    <w:p w14:paraId="20A4E075" w14:textId="53EDA28E"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7A425218" w14:textId="77777777" w:rsidR="00FA35EF" w:rsidRDefault="001F08C9" w:rsidP="00FA35EF">
            <w:pPr>
              <w:spacing w:before="60" w:after="60"/>
              <w:ind w:left="85" w:right="85"/>
              <w:jc w:val="both"/>
              <w:rPr>
                <w:ins w:id="0" w:author="Auto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AB1C4D">
              <w:rPr>
                <w:rFonts w:asciiTheme="minorHAnsi" w:hAnsiTheme="minorHAnsi" w:cstheme="minorHAnsi"/>
                <w:sz w:val="22"/>
                <w:szCs w:val="22"/>
                <w:lang w:val="sk-SK"/>
              </w:rPr>
              <w:t>ho</w:t>
            </w:r>
            <w:r w:rsidR="007A1D28"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278BFA09" w14:textId="3D25EBBA" w:rsidR="00FA35EF" w:rsidRPr="00FA35EF" w:rsidRDefault="00FA35EF" w:rsidP="00FA35EF">
            <w:pPr>
              <w:spacing w:before="60" w:after="60"/>
              <w:ind w:left="85" w:right="85"/>
              <w:jc w:val="both"/>
              <w:rPr>
                <w:rFonts w:asciiTheme="minorHAnsi" w:hAnsiTheme="minorHAnsi" w:cstheme="minorHAnsi"/>
                <w:sz w:val="22"/>
                <w:szCs w:val="22"/>
                <w:lang w:val="sk-SK"/>
              </w:rPr>
            </w:pPr>
            <w:ins w:id="1" w:author="Autor">
              <w:r w:rsidRPr="00635505">
                <w:rPr>
                  <w:rFonts w:ascii="Arial Narrow" w:hAnsi="Arial Narrow" w:cstheme="minorHAnsi"/>
                  <w:b/>
                  <w:bCs/>
                  <w:lang w:val="sk-SK"/>
                </w:rPr>
                <w:t>Akýkoľvek projekt odporúčame žiadateľom konzultovať pri jeho príprave s MAS.</w:t>
              </w:r>
            </w:ins>
          </w:p>
        </w:tc>
      </w:tr>
    </w:tbl>
    <w:p w14:paraId="4981B439" w14:textId="77777777" w:rsidR="00856D01" w:rsidRPr="009B0208" w:rsidRDefault="00856D01" w:rsidP="00FA7983">
      <w:pPr>
        <w:jc w:val="both"/>
        <w:rPr>
          <w:rFonts w:asciiTheme="minorHAnsi" w:hAnsiTheme="minorHAnsi" w:cstheme="minorHAnsi"/>
          <w:i/>
          <w:highlight w:val="yellow"/>
        </w:rPr>
        <w:sectPr w:rsidR="00856D01" w:rsidRPr="009B0208" w:rsidSect="00437D96">
          <w:headerReference w:type="first" r:id="rId8"/>
          <w:pgSz w:w="16838" w:h="11906" w:orient="landscape"/>
          <w:pgMar w:top="1417" w:right="1417" w:bottom="1417" w:left="1417" w:header="708" w:footer="708" w:gutter="0"/>
          <w:cols w:space="708"/>
          <w:titlePg/>
          <w:docGrid w:linePitch="360"/>
        </w:sectPr>
      </w:pPr>
    </w:p>
    <w:p w14:paraId="74DD6622" w14:textId="66C07409" w:rsidR="003F6B8D" w:rsidRDefault="003F6B8D"/>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9B0208" w14:paraId="65D19DAD" w14:textId="77777777" w:rsidTr="00E649C9">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E649C9">
        <w:trPr>
          <w:trHeight w:val="232"/>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E649C9">
        <w:trPr>
          <w:trHeight w:val="253"/>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E649C9">
        <w:trPr>
          <w:trHeight w:val="290"/>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E649C9">
        <w:trPr>
          <w:trHeight w:val="354"/>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E649C9">
        <w:trPr>
          <w:trHeight w:val="417"/>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nákup výpočtovej techniky vrátane príslušenstva (napr. počítačové zostavy, externé disky, tlačiarne, </w:t>
            </w:r>
            <w:r w:rsidRPr="009B0208">
              <w:rPr>
                <w:rFonts w:asciiTheme="minorHAnsi" w:hAnsiTheme="minorHAnsi" w:cstheme="minorHAnsi"/>
                <w:color w:val="auto"/>
                <w:sz w:val="19"/>
                <w:szCs w:val="19"/>
                <w:lang w:val="sk-SK"/>
              </w:rPr>
              <w:lastRenderedPageBreak/>
              <w:t>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E649C9">
        <w:trPr>
          <w:trHeight w:val="417"/>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029  Ostatný dlhodobý hmotný  majetok vo výške obstarávacej ceny</w:t>
            </w:r>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37D413F7" w14:textId="77777777" w:rsidR="003F6B8D" w:rsidRPr="009B0208" w:rsidRDefault="003F6B8D" w:rsidP="00856D01">
      <w:pPr>
        <w:rPr>
          <w:rFonts w:asciiTheme="minorHAnsi" w:hAnsiTheme="minorHAnsi" w:cstheme="minorHAnsi"/>
          <w:b/>
          <w:sz w:val="24"/>
        </w:rPr>
      </w:pPr>
    </w:p>
    <w:p w14:paraId="01A0B742" w14:textId="77777777" w:rsidR="00FA35EF" w:rsidRPr="00DE6162" w:rsidRDefault="00FA35EF" w:rsidP="00FA35EF">
      <w:pPr>
        <w:ind w:left="-284"/>
        <w:jc w:val="both"/>
        <w:rPr>
          <w:ins w:id="2" w:author="Autor"/>
          <w:rFonts w:asciiTheme="minorHAnsi" w:hAnsiTheme="minorHAnsi" w:cstheme="minorHAnsi"/>
          <w:b/>
          <w:sz w:val="19"/>
          <w:szCs w:val="19"/>
        </w:rPr>
      </w:pPr>
      <w:ins w:id="3" w:author="Autor">
        <w:r w:rsidRPr="00DE6162">
          <w:rPr>
            <w:rFonts w:asciiTheme="minorHAnsi" w:hAnsiTheme="minorHAnsi" w:cstheme="minorHAnsi"/>
            <w:b/>
            <w:sz w:val="19"/>
            <w:szCs w:val="19"/>
          </w:rPr>
          <w:t>Doplnkový výklad k oprávnenosti aktivity D2:</w:t>
        </w:r>
      </w:ins>
    </w:p>
    <w:p w14:paraId="0DA30352" w14:textId="77777777" w:rsidR="00FA35EF" w:rsidRPr="00DE6162" w:rsidRDefault="00FA35EF" w:rsidP="00FA35EF">
      <w:pPr>
        <w:jc w:val="both"/>
        <w:rPr>
          <w:ins w:id="4" w:author="Autor"/>
          <w:rFonts w:asciiTheme="minorHAnsi" w:hAnsiTheme="minorHAnsi" w:cstheme="minorHAnsi"/>
          <w:sz w:val="19"/>
          <w:szCs w:val="19"/>
        </w:rPr>
      </w:pPr>
    </w:p>
    <w:p w14:paraId="41C317F0" w14:textId="77777777" w:rsidR="00FA35EF" w:rsidRPr="00DE6162" w:rsidRDefault="00FA35EF" w:rsidP="00FA35EF">
      <w:pPr>
        <w:jc w:val="both"/>
        <w:rPr>
          <w:ins w:id="5" w:author="Autor"/>
          <w:rFonts w:asciiTheme="minorHAnsi" w:hAnsiTheme="minorHAnsi" w:cstheme="minorHAnsi"/>
          <w:sz w:val="19"/>
          <w:szCs w:val="19"/>
        </w:rPr>
      </w:pPr>
      <w:ins w:id="6" w:author="Autor">
        <w:r w:rsidRPr="00DE6162">
          <w:rPr>
            <w:rFonts w:asciiTheme="minorHAnsi" w:hAnsiTheme="minorHAnsi" w:cstheme="minorHAnsi"/>
            <w:sz w:val="19"/>
            <w:szCs w:val="19"/>
          </w:rPr>
          <w:t xml:space="preserve">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w:t>
        </w:r>
        <w:proofErr w:type="spellStart"/>
        <w:r w:rsidRPr="00DE6162">
          <w:rPr>
            <w:rFonts w:asciiTheme="minorHAnsi" w:hAnsiTheme="minorHAnsi" w:cstheme="minorHAnsi"/>
            <w:sz w:val="19"/>
            <w:szCs w:val="19"/>
          </w:rPr>
          <w:t>t.j</w:t>
        </w:r>
        <w:proofErr w:type="spellEnd"/>
        <w:r w:rsidRPr="00DE6162">
          <w:rPr>
            <w:rFonts w:asciiTheme="minorHAnsi" w:hAnsiTheme="minorHAnsi" w:cstheme="minorHAnsi"/>
            <w:sz w:val="19"/>
            <w:szCs w:val="19"/>
          </w:rPr>
          <w:t>. nemôže byť projekt zameraný iba na nákup hračiek.</w:t>
        </w:r>
      </w:ins>
    </w:p>
    <w:p w14:paraId="747A2B89" w14:textId="77777777" w:rsidR="00FA35EF" w:rsidRPr="00DE6162" w:rsidRDefault="00FA35EF" w:rsidP="00FA35EF">
      <w:pPr>
        <w:jc w:val="both"/>
        <w:rPr>
          <w:ins w:id="7" w:author="Autor"/>
          <w:rFonts w:asciiTheme="minorHAnsi" w:hAnsiTheme="minorHAnsi" w:cstheme="minorHAnsi"/>
          <w:sz w:val="19"/>
          <w:szCs w:val="19"/>
        </w:rPr>
      </w:pPr>
    </w:p>
    <w:p w14:paraId="0DE52B19" w14:textId="77777777" w:rsidR="00FA35EF" w:rsidRPr="00DE6162" w:rsidRDefault="00FA35EF" w:rsidP="00FA35EF">
      <w:pPr>
        <w:jc w:val="both"/>
        <w:rPr>
          <w:ins w:id="8" w:author="Autor"/>
          <w:rFonts w:asciiTheme="minorHAnsi" w:hAnsiTheme="minorHAnsi" w:cstheme="minorHAnsi"/>
          <w:sz w:val="19"/>
          <w:szCs w:val="19"/>
        </w:rPr>
      </w:pPr>
      <w:ins w:id="9" w:author="Autor">
        <w:r w:rsidRPr="00DE6162">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ins>
    </w:p>
    <w:p w14:paraId="2BB3092B" w14:textId="77777777" w:rsidR="00FA35EF" w:rsidRPr="00DE6162" w:rsidRDefault="00FA35EF" w:rsidP="00FA35EF">
      <w:pPr>
        <w:jc w:val="both"/>
        <w:rPr>
          <w:ins w:id="10" w:author="Autor"/>
          <w:rFonts w:asciiTheme="minorHAnsi" w:hAnsiTheme="minorHAnsi" w:cstheme="minorHAnsi"/>
          <w:sz w:val="19"/>
          <w:szCs w:val="19"/>
        </w:rPr>
      </w:pPr>
    </w:p>
    <w:p w14:paraId="0E737B1C" w14:textId="77777777" w:rsidR="00FA35EF" w:rsidRPr="00DE6162" w:rsidRDefault="00FA35EF" w:rsidP="00FA35EF">
      <w:pPr>
        <w:jc w:val="both"/>
        <w:rPr>
          <w:ins w:id="11" w:author="Autor"/>
          <w:rFonts w:asciiTheme="minorHAnsi" w:hAnsiTheme="minorHAnsi" w:cstheme="minorHAnsi"/>
          <w:sz w:val="19"/>
          <w:szCs w:val="19"/>
        </w:rPr>
      </w:pPr>
      <w:ins w:id="12" w:author="Autor">
        <w:r w:rsidRPr="00DE6162">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sidRPr="00DE6162">
          <w:rPr>
            <w:rFonts w:asciiTheme="minorHAnsi" w:hAnsiTheme="minorHAnsi" w:cstheme="minorHAnsi"/>
            <w:sz w:val="19"/>
            <w:szCs w:val="19"/>
          </w:rPr>
          <w:t>várnice</w:t>
        </w:r>
        <w:proofErr w:type="spellEnd"/>
        <w:r w:rsidRPr="00DE6162">
          <w:rPr>
            <w:rFonts w:asciiTheme="minorHAnsi" w:hAnsiTheme="minorHAnsi" w:cstheme="minorHAnsi"/>
            <w:sz w:val="19"/>
            <w:szCs w:val="19"/>
          </w:rPr>
          <w:t>, boxy na prepravu stravy atď., avšak musia byť zachované ciele aktivity, iba samotný nákup týchto vecí nie je oprávneným výdavkom.</w:t>
        </w:r>
      </w:ins>
    </w:p>
    <w:p w14:paraId="7F469565" w14:textId="77777777" w:rsidR="00FA35EF" w:rsidRPr="00DE6162" w:rsidRDefault="00FA35EF" w:rsidP="00FA35EF">
      <w:pPr>
        <w:jc w:val="both"/>
        <w:rPr>
          <w:ins w:id="13" w:author="Autor"/>
          <w:rFonts w:asciiTheme="minorHAnsi" w:hAnsiTheme="minorHAnsi" w:cstheme="minorHAnsi"/>
          <w:sz w:val="19"/>
          <w:szCs w:val="19"/>
        </w:rPr>
      </w:pPr>
    </w:p>
    <w:p w14:paraId="0B4B6820" w14:textId="51DE34AF" w:rsidR="00856D01" w:rsidRPr="009B0208" w:rsidRDefault="00FA35EF" w:rsidP="00FA35EF">
      <w:pPr>
        <w:rPr>
          <w:rFonts w:asciiTheme="minorHAnsi" w:hAnsiTheme="minorHAnsi" w:cstheme="minorHAnsi"/>
          <w:b/>
          <w:sz w:val="24"/>
        </w:rPr>
      </w:pPr>
      <w:ins w:id="14" w:author="Autor">
        <w:r w:rsidRPr="00DE6162">
          <w:rPr>
            <w:rFonts w:asciiTheme="minorHAnsi" w:hAnsiTheme="minorHAnsi" w:cstheme="minorHAnsi"/>
            <w:sz w:val="19"/>
            <w:szCs w:val="19"/>
          </w:rPr>
          <w:t xml:space="preserve">Výmena strešnej krytiny na budove MŠ by mohla byť oprávnenou činnosťou v rámci aktivity D2 v prípade, ak žiadateľ v </w:t>
        </w:r>
        <w:proofErr w:type="spellStart"/>
        <w:r w:rsidRPr="00DE6162">
          <w:rPr>
            <w:rFonts w:asciiTheme="minorHAnsi" w:hAnsiTheme="minorHAnsi" w:cstheme="minorHAnsi"/>
            <w:sz w:val="19"/>
            <w:szCs w:val="19"/>
          </w:rPr>
          <w:t>ŽoPr</w:t>
        </w:r>
        <w:proofErr w:type="spellEnd"/>
        <w:r w:rsidRPr="00DE6162">
          <w:rPr>
            <w:rFonts w:asciiTheme="minorHAnsi" w:hAnsiTheme="minorHAnsi" w:cstheme="minorHAnsi"/>
            <w:sz w:val="19"/>
            <w:szCs w:val="19"/>
          </w:rPr>
          <w:t xml:space="preserve"> odôvodní nevyhnutnosť takto realizovaného projektu a jeho súlad s cieľmi výzvy (napr. že strecha je v nevyhovujúcom stave, čím je priamo dotknutá kvalita predškolského vzdelávania v MŠ), </w:t>
        </w:r>
        <w:proofErr w:type="spellStart"/>
        <w:r w:rsidRPr="00DE6162">
          <w:rPr>
            <w:rFonts w:asciiTheme="minorHAnsi" w:hAnsiTheme="minorHAnsi" w:cstheme="minorHAnsi"/>
            <w:sz w:val="19"/>
            <w:szCs w:val="19"/>
          </w:rPr>
          <w:t>t.j</w:t>
        </w:r>
        <w:proofErr w:type="spellEnd"/>
        <w:r w:rsidRPr="00DE6162">
          <w:rPr>
            <w:rFonts w:asciiTheme="minorHAnsi" w:hAnsiTheme="minorHAnsi" w:cstheme="minorHAnsi"/>
            <w:sz w:val="19"/>
            <w:szCs w:val="19"/>
          </w:rPr>
          <w:t>.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ins>
    </w:p>
    <w:sectPr w:rsidR="00856D01" w:rsidRPr="009B0208" w:rsidSect="00114544">
      <w:headerReference w:type="first" r:id="rId9"/>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C3AD5" w14:textId="77777777" w:rsidR="003C7256" w:rsidRDefault="003C7256" w:rsidP="007900C1">
      <w:r>
        <w:separator/>
      </w:r>
    </w:p>
  </w:endnote>
  <w:endnote w:type="continuationSeparator" w:id="0">
    <w:p w14:paraId="607D19F4" w14:textId="77777777" w:rsidR="003C7256" w:rsidRDefault="003C7256"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FFE9" w14:textId="77777777" w:rsidR="003C7256" w:rsidRDefault="003C7256" w:rsidP="007900C1">
      <w:r>
        <w:separator/>
      </w:r>
    </w:p>
  </w:footnote>
  <w:footnote w:type="continuationSeparator" w:id="0">
    <w:p w14:paraId="575412E6" w14:textId="77777777" w:rsidR="003C7256" w:rsidRDefault="003C7256" w:rsidP="007900C1">
      <w:r>
        <w:continuationSeparator/>
      </w:r>
    </w:p>
  </w:footnote>
  <w:footnote w:id="1">
    <w:p w14:paraId="4B06EEC8" w14:textId="77777777" w:rsidR="00DB2968" w:rsidRDefault="00DB2968"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6D1" w14:textId="33D6312E" w:rsidR="00DB2968" w:rsidRDefault="000E10B7" w:rsidP="00A03043">
    <w:pPr>
      <w:pStyle w:val="Hlavika"/>
      <w:rPr>
        <w:rFonts w:ascii="Arial Narrow" w:hAnsi="Arial Narrow"/>
        <w:sz w:val="20"/>
      </w:rPr>
    </w:pPr>
    <w:r>
      <w:rPr>
        <w:noProof/>
      </w:rPr>
      <w:drawing>
        <wp:anchor distT="0" distB="0" distL="114300" distR="114300" simplePos="0" relativeHeight="251677696" behindDoc="1" locked="0" layoutInCell="1" allowOverlap="1" wp14:anchorId="3B2989D4" wp14:editId="1CCFE3D4">
          <wp:simplePos x="0" y="0"/>
          <wp:positionH relativeFrom="column">
            <wp:posOffset>167005</wp:posOffset>
          </wp:positionH>
          <wp:positionV relativeFrom="paragraph">
            <wp:posOffset>-182880</wp:posOffset>
          </wp:positionV>
          <wp:extent cx="533400" cy="532293"/>
          <wp:effectExtent l="0" t="0" r="0" b="1270"/>
          <wp:wrapTight wrapText="bothSides">
            <wp:wrapPolygon edited="0">
              <wp:start x="0" y="0"/>
              <wp:lineTo x="0" y="20878"/>
              <wp:lineTo x="20829" y="20878"/>
              <wp:lineTo x="20829"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533400" cy="532293"/>
                  </a:xfrm>
                  <a:prstGeom prst="rect">
                    <a:avLst/>
                  </a:prstGeom>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71552" behindDoc="1" locked="0" layoutInCell="1" allowOverlap="1" wp14:anchorId="10187058" wp14:editId="082852B8">
          <wp:simplePos x="0" y="0"/>
          <wp:positionH relativeFrom="column">
            <wp:posOffset>1745615</wp:posOffset>
          </wp:positionH>
          <wp:positionV relativeFrom="paragraph">
            <wp:posOffset>-90805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16"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C13501">
      <w:rPr>
        <w:noProof/>
        <w:lang w:eastAsia="sk-SK"/>
      </w:rPr>
      <w:drawing>
        <wp:anchor distT="0" distB="0" distL="114300" distR="114300" simplePos="0" relativeHeight="251675648" behindDoc="1" locked="0" layoutInCell="1" allowOverlap="1" wp14:anchorId="0DA7D5BE" wp14:editId="6D224A4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5" name="Obrázok 15"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968" w:rsidRPr="004C2F1F">
      <w:rPr>
        <w:rFonts w:ascii="Arial Narrow" w:hAnsi="Arial Narrow"/>
        <w:noProof/>
        <w:sz w:val="20"/>
        <w:lang w:eastAsia="sk-SK"/>
      </w:rPr>
      <w:drawing>
        <wp:anchor distT="0" distB="0" distL="114300" distR="114300" simplePos="0" relativeHeight="251673600"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1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B2968">
      <w:rPr>
        <w:rFonts w:ascii="Arial Narrow" w:hAnsi="Arial Narrow"/>
        <w:sz w:val="20"/>
      </w:rPr>
      <w:tab/>
    </w:r>
    <w:r w:rsidR="00DB2968">
      <w:rPr>
        <w:rFonts w:ascii="Arial Narrow" w:hAnsi="Arial Narrow"/>
        <w:sz w:val="20"/>
      </w:rPr>
      <w:tab/>
    </w:r>
  </w:p>
  <w:p w14:paraId="247DD192" w14:textId="77777777" w:rsidR="00DB2968" w:rsidRDefault="00DB2968" w:rsidP="00437D96">
    <w:pPr>
      <w:pStyle w:val="Hlavika"/>
      <w:tabs>
        <w:tab w:val="right" w:pos="14004"/>
      </w:tabs>
    </w:pPr>
  </w:p>
  <w:p w14:paraId="1630C36A" w14:textId="77777777" w:rsidR="00DB2968" w:rsidRDefault="00DB2968" w:rsidP="00437D96">
    <w:pPr>
      <w:pStyle w:val="Hlavika"/>
      <w:tabs>
        <w:tab w:val="right" w:pos="14004"/>
      </w:tabs>
    </w:pPr>
  </w:p>
  <w:p w14:paraId="3C318979" w14:textId="2D7152C9" w:rsidR="00DB2968" w:rsidRPr="001B5DCB" w:rsidRDefault="00DB2968"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6B95" w14:textId="77777777" w:rsidR="00DB2968" w:rsidRDefault="00DB2968" w:rsidP="00437D96">
    <w:pPr>
      <w:pStyle w:val="Hlavika"/>
      <w:tabs>
        <w:tab w:val="right" w:pos="14004"/>
      </w:tabs>
    </w:pPr>
  </w:p>
  <w:p w14:paraId="5282F9B6" w14:textId="77777777" w:rsidR="00DB2968" w:rsidRDefault="00DB2968" w:rsidP="00437D96">
    <w:pPr>
      <w:pStyle w:val="Hlavika"/>
      <w:tabs>
        <w:tab w:val="right" w:pos="14004"/>
      </w:tabs>
    </w:pPr>
  </w:p>
  <w:p w14:paraId="05B29902" w14:textId="5BFB732F" w:rsidR="00DB2968" w:rsidRPr="001B5DCB" w:rsidRDefault="00DB2968"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B4F5E"/>
    <w:rsid w:val="000E10B7"/>
    <w:rsid w:val="000E52FF"/>
    <w:rsid w:val="00106314"/>
    <w:rsid w:val="001118C7"/>
    <w:rsid w:val="00113C2C"/>
    <w:rsid w:val="00114544"/>
    <w:rsid w:val="001334FC"/>
    <w:rsid w:val="001663AC"/>
    <w:rsid w:val="001770B0"/>
    <w:rsid w:val="001A66A4"/>
    <w:rsid w:val="001B4D56"/>
    <w:rsid w:val="001C297B"/>
    <w:rsid w:val="001F08C9"/>
    <w:rsid w:val="00203C57"/>
    <w:rsid w:val="00222486"/>
    <w:rsid w:val="00224D63"/>
    <w:rsid w:val="00227395"/>
    <w:rsid w:val="00230896"/>
    <w:rsid w:val="00256CA0"/>
    <w:rsid w:val="00273E3B"/>
    <w:rsid w:val="00286B67"/>
    <w:rsid w:val="00290A29"/>
    <w:rsid w:val="002A4B1F"/>
    <w:rsid w:val="002B76C5"/>
    <w:rsid w:val="002D45AB"/>
    <w:rsid w:val="002F25E6"/>
    <w:rsid w:val="00301FE1"/>
    <w:rsid w:val="00350521"/>
    <w:rsid w:val="00355300"/>
    <w:rsid w:val="003555ED"/>
    <w:rsid w:val="003850A7"/>
    <w:rsid w:val="00397BDA"/>
    <w:rsid w:val="003A78DE"/>
    <w:rsid w:val="003C7256"/>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506ED7"/>
    <w:rsid w:val="00507295"/>
    <w:rsid w:val="005265E1"/>
    <w:rsid w:val="00545CDC"/>
    <w:rsid w:val="005A67D1"/>
    <w:rsid w:val="005A7193"/>
    <w:rsid w:val="005E412A"/>
    <w:rsid w:val="0067066E"/>
    <w:rsid w:val="006A7789"/>
    <w:rsid w:val="006C0D2C"/>
    <w:rsid w:val="006E0BA1"/>
    <w:rsid w:val="006E2C53"/>
    <w:rsid w:val="006F416A"/>
    <w:rsid w:val="00707EA7"/>
    <w:rsid w:val="007178B7"/>
    <w:rsid w:val="00722D6C"/>
    <w:rsid w:val="00727895"/>
    <w:rsid w:val="00732593"/>
    <w:rsid w:val="00764AC3"/>
    <w:rsid w:val="007723AE"/>
    <w:rsid w:val="00773273"/>
    <w:rsid w:val="007900C1"/>
    <w:rsid w:val="00791038"/>
    <w:rsid w:val="00796060"/>
    <w:rsid w:val="007A1D28"/>
    <w:rsid w:val="007C283F"/>
    <w:rsid w:val="007F0433"/>
    <w:rsid w:val="00830686"/>
    <w:rsid w:val="00844064"/>
    <w:rsid w:val="008563D7"/>
    <w:rsid w:val="00856D01"/>
    <w:rsid w:val="008756EC"/>
    <w:rsid w:val="00880DAE"/>
    <w:rsid w:val="00884FC7"/>
    <w:rsid w:val="00895F57"/>
    <w:rsid w:val="008B334B"/>
    <w:rsid w:val="008C0C85"/>
    <w:rsid w:val="008C5CA8"/>
    <w:rsid w:val="008F6D92"/>
    <w:rsid w:val="00910377"/>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4ED0"/>
    <w:rsid w:val="00B46148"/>
    <w:rsid w:val="00B505EC"/>
    <w:rsid w:val="00B73919"/>
    <w:rsid w:val="00B7415C"/>
    <w:rsid w:val="00B97C29"/>
    <w:rsid w:val="00BA25DC"/>
    <w:rsid w:val="00BF58E3"/>
    <w:rsid w:val="00BF6595"/>
    <w:rsid w:val="00C13501"/>
    <w:rsid w:val="00C76471"/>
    <w:rsid w:val="00CA63CB"/>
    <w:rsid w:val="00CB1901"/>
    <w:rsid w:val="00CC2386"/>
    <w:rsid w:val="00CC5DB8"/>
    <w:rsid w:val="00CC636B"/>
    <w:rsid w:val="00CD4576"/>
    <w:rsid w:val="00D26431"/>
    <w:rsid w:val="00D27547"/>
    <w:rsid w:val="00D30727"/>
    <w:rsid w:val="00D41226"/>
    <w:rsid w:val="00D4450F"/>
    <w:rsid w:val="00D75D33"/>
    <w:rsid w:val="00D76D93"/>
    <w:rsid w:val="00D80A8E"/>
    <w:rsid w:val="00D91118"/>
    <w:rsid w:val="00DA2CDD"/>
    <w:rsid w:val="00DA2EC4"/>
    <w:rsid w:val="00DB2968"/>
    <w:rsid w:val="00DD6BA2"/>
    <w:rsid w:val="00E10467"/>
    <w:rsid w:val="00E20668"/>
    <w:rsid w:val="00E25773"/>
    <w:rsid w:val="00E54884"/>
    <w:rsid w:val="00E649C9"/>
    <w:rsid w:val="00E64C0E"/>
    <w:rsid w:val="00E70395"/>
    <w:rsid w:val="00ED21AB"/>
    <w:rsid w:val="00F050EA"/>
    <w:rsid w:val="00F22F0E"/>
    <w:rsid w:val="00F246B5"/>
    <w:rsid w:val="00F64483"/>
    <w:rsid w:val="00F64E2F"/>
    <w:rsid w:val="00F64F65"/>
    <w:rsid w:val="00FA1257"/>
    <w:rsid w:val="00FA35EF"/>
    <w:rsid w:val="00FA514E"/>
    <w:rsid w:val="00FA7983"/>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66E2F-E086-40A6-A785-716B4236E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5267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2021-05-02T11:02:00Z</dcterms:created>
  <dcterms:modified xsi:type="dcterms:W3CDTF">2023-04-19T08:36:00Z</dcterms:modified>
</cp:coreProperties>
</file>